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FF" w:rsidRDefault="003529FF" w:rsidP="00901B1F">
      <w:pPr>
        <w:spacing w:line="360" w:lineRule="auto"/>
        <w:jc w:val="center"/>
        <w:rPr>
          <w:b/>
        </w:rPr>
      </w:pPr>
      <w:r w:rsidRPr="007F1D0A">
        <w:rPr>
          <w:b/>
        </w:rPr>
        <w:t xml:space="preserve">PROGRAM STRUČNOG OSPOSOBLJAVANJA ZA RAD </w:t>
      </w:r>
    </w:p>
    <w:p w:rsidR="003529FF" w:rsidRDefault="003529FF" w:rsidP="00901B1F">
      <w:pPr>
        <w:spacing w:line="360" w:lineRule="auto"/>
        <w:jc w:val="center"/>
        <w:rPr>
          <w:b/>
        </w:rPr>
      </w:pPr>
      <w:r w:rsidRPr="00F330D5">
        <w:rPr>
          <w:b/>
        </w:rPr>
        <w:t xml:space="preserve">UČITELJA </w:t>
      </w:r>
      <w:r>
        <w:rPr>
          <w:b/>
        </w:rPr>
        <w:t>TJELESNE I ZDRAVSTVENE KULTURE</w:t>
      </w:r>
    </w:p>
    <w:p w:rsidR="003529FF" w:rsidRPr="007F1D0A" w:rsidRDefault="003529FF" w:rsidP="00901B1F">
      <w:pPr>
        <w:spacing w:line="360" w:lineRule="auto"/>
        <w:jc w:val="center"/>
        <w:rPr>
          <w:b/>
        </w:rPr>
      </w:pPr>
      <w:r w:rsidRPr="007F1D0A">
        <w:rPr>
          <w:b/>
        </w:rPr>
        <w:t>U OSNOVNOJ ŠKOLI</w:t>
      </w:r>
    </w:p>
    <w:p w:rsidR="003529FF" w:rsidRDefault="003529FF" w:rsidP="001B47B2">
      <w:pPr>
        <w:spacing w:line="360" w:lineRule="auto"/>
        <w:jc w:val="center"/>
        <w:rPr>
          <w:b/>
        </w:rPr>
      </w:pPr>
    </w:p>
    <w:p w:rsidR="003529FF" w:rsidRDefault="003529FF" w:rsidP="001B47B2">
      <w:pPr>
        <w:spacing w:line="360" w:lineRule="auto"/>
        <w:jc w:val="center"/>
        <w:rPr>
          <w:b/>
        </w:rPr>
      </w:pPr>
    </w:p>
    <w:p w:rsidR="003529FF" w:rsidRDefault="003529FF" w:rsidP="001B47B2">
      <w:pPr>
        <w:spacing w:line="360" w:lineRule="auto"/>
        <w:jc w:val="center"/>
        <w:rPr>
          <w:b/>
        </w:rPr>
      </w:pPr>
    </w:p>
    <w:p w:rsidR="003529FF" w:rsidRDefault="003529FF" w:rsidP="001B47B2">
      <w:pPr>
        <w:spacing w:line="360" w:lineRule="auto"/>
        <w:jc w:val="center"/>
        <w:rPr>
          <w:b/>
        </w:rPr>
      </w:pPr>
    </w:p>
    <w:p w:rsidR="003529FF" w:rsidRDefault="003529FF" w:rsidP="001B47B2">
      <w:pPr>
        <w:spacing w:line="360" w:lineRule="auto"/>
        <w:jc w:val="center"/>
        <w:rPr>
          <w:b/>
        </w:rPr>
      </w:pPr>
    </w:p>
    <w:p w:rsidR="003529FF" w:rsidRDefault="003529FF" w:rsidP="001B47B2"/>
    <w:p w:rsidR="003529FF" w:rsidRDefault="00B54EDF" w:rsidP="001B47B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272415</wp:posOffset>
                </wp:positionV>
                <wp:extent cx="4686300" cy="102870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F" w:rsidRDefault="003529FF" w:rsidP="0077095E">
                            <w:r>
                              <w:rPr>
                                <w:u w:val="single"/>
                              </w:rPr>
                              <w:t>Pripravnik/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ca</w:t>
                            </w:r>
                            <w:proofErr w:type="spellEnd"/>
                            <w:r w:rsidRPr="007F1D0A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  učitelj/</w:t>
                            </w:r>
                            <w:proofErr w:type="spellStart"/>
                            <w:r>
                              <w:t>ica</w:t>
                            </w:r>
                            <w:proofErr w:type="spellEnd"/>
                            <w:r>
                              <w:t xml:space="preserve">  tjelesne i zdravstvene kulture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1.45pt;width:369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8b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" stroked="f">
                <v:textbox>
                  <w:txbxContent>
                    <w:p w:rsidR="003529FF" w:rsidRDefault="003529FF" w:rsidP="0077095E">
                      <w:r>
                        <w:rPr>
                          <w:u w:val="single"/>
                        </w:rPr>
                        <w:t>Pripravnik/</w:t>
                      </w:r>
                      <w:proofErr w:type="spellStart"/>
                      <w:r>
                        <w:rPr>
                          <w:u w:val="single"/>
                        </w:rPr>
                        <w:t>ca</w:t>
                      </w:r>
                      <w:proofErr w:type="spellEnd"/>
                      <w:r w:rsidRPr="007F1D0A">
                        <w:rPr>
                          <w:u w:val="single"/>
                        </w:rPr>
                        <w:t>:</w:t>
                      </w:r>
                      <w:r>
                        <w:t xml:space="preserve">   učitelj/</w:t>
                      </w:r>
                      <w:proofErr w:type="spellStart"/>
                      <w:r>
                        <w:t>ica</w:t>
                      </w:r>
                      <w:proofErr w:type="spellEnd"/>
                      <w:r>
                        <w:t xml:space="preserve">  tjelesne i zdravstvene kulture</w:t>
                      </w:r>
                    </w:p>
                  </w:txbxContent>
                </v:textbox>
              </v:shape>
            </w:pict>
          </mc:Fallback>
        </mc:AlternateContent>
      </w:r>
      <w:r w:rsidR="003529FF">
        <w:t xml:space="preserve"> </w:t>
      </w:r>
    </w:p>
    <w:p w:rsidR="003529FF" w:rsidRDefault="003529FF" w:rsidP="001B47B2"/>
    <w:p w:rsidR="003529FF" w:rsidRDefault="003529FF" w:rsidP="001B47B2">
      <w:pPr>
        <w:rPr>
          <w:u w:val="single"/>
        </w:rPr>
      </w:pPr>
      <w:r>
        <w:t xml:space="preserve">                                          </w:t>
      </w:r>
    </w:p>
    <w:p w:rsidR="003529FF" w:rsidRDefault="003529FF" w:rsidP="001B47B2"/>
    <w:p w:rsidR="003529FF" w:rsidRDefault="003529FF" w:rsidP="001B47B2"/>
    <w:p w:rsidR="003529FF" w:rsidRDefault="003529FF" w:rsidP="001B47B2"/>
    <w:p w:rsidR="003529FF" w:rsidRDefault="003529FF" w:rsidP="001B47B2"/>
    <w:p w:rsidR="003529FF" w:rsidRDefault="003529FF" w:rsidP="001B47B2"/>
    <w:p w:rsidR="003529FF" w:rsidRDefault="003529FF" w:rsidP="001B47B2"/>
    <w:p w:rsidR="003529FF" w:rsidRDefault="003529FF" w:rsidP="001B47B2"/>
    <w:p w:rsidR="003529FF" w:rsidRPr="001A1F02" w:rsidRDefault="00B54EDF" w:rsidP="001B47B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3771900" cy="1371600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F" w:rsidRPr="00EC017E" w:rsidRDefault="003529FF" w:rsidP="001B47B2">
                            <w:pPr>
                              <w:rPr>
                                <w:u w:val="single"/>
                              </w:rPr>
                            </w:pPr>
                            <w:r w:rsidRPr="00EC017E">
                              <w:rPr>
                                <w:u w:val="single"/>
                              </w:rPr>
                              <w:t>Povjerenstvo:</w:t>
                            </w:r>
                          </w:p>
                          <w:p w:rsidR="003529FF" w:rsidRDefault="003529FF" w:rsidP="001B47B2">
                            <w:r>
                              <w:t xml:space="preserve">Mentorica: Dubravka </w:t>
                            </w:r>
                            <w:proofErr w:type="spellStart"/>
                            <w:r>
                              <w:t>Skačej</w:t>
                            </w:r>
                            <w:proofErr w:type="spellEnd"/>
                          </w:p>
                          <w:p w:rsidR="003529FF" w:rsidRDefault="00C143CD" w:rsidP="001B47B2">
                            <w:pPr>
                              <w:spacing w:line="360" w:lineRule="auto"/>
                            </w:pPr>
                            <w:r>
                              <w:t xml:space="preserve">Ravnateljica: Melita </w:t>
                            </w:r>
                            <w:proofErr w:type="spellStart"/>
                            <w:r>
                              <w:t>Haluga</w:t>
                            </w:r>
                            <w:proofErr w:type="spellEnd"/>
                          </w:p>
                          <w:p w:rsidR="003529FF" w:rsidRDefault="003529FF" w:rsidP="001B47B2">
                            <w:pPr>
                              <w:spacing w:line="360" w:lineRule="auto"/>
                            </w:pPr>
                            <w:r>
                              <w:t xml:space="preserve">Pedagoginja: Branka </w:t>
                            </w:r>
                            <w:proofErr w:type="spellStart"/>
                            <w:r>
                              <w:t>Kuruzović</w:t>
                            </w:r>
                            <w:proofErr w:type="spellEnd"/>
                          </w:p>
                          <w:p w:rsidR="003529FF" w:rsidRDefault="003529FF" w:rsidP="001B47B2">
                            <w:pPr>
                              <w:spacing w:line="360" w:lineRule="auto"/>
                            </w:pPr>
                            <w:r>
                              <w:t xml:space="preserve">Mentor: </w:t>
                            </w:r>
                          </w:p>
                          <w:p w:rsidR="003529FF" w:rsidRDefault="003529FF" w:rsidP="001B47B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0pt;width:29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vHhA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" stroked="f">
                <v:textbox>
                  <w:txbxContent>
                    <w:p w:rsidR="003529FF" w:rsidRPr="00EC017E" w:rsidRDefault="003529FF" w:rsidP="001B47B2">
                      <w:pPr>
                        <w:rPr>
                          <w:u w:val="single"/>
                        </w:rPr>
                      </w:pPr>
                      <w:r w:rsidRPr="00EC017E">
                        <w:rPr>
                          <w:u w:val="single"/>
                        </w:rPr>
                        <w:t>Povjerenstvo:</w:t>
                      </w:r>
                    </w:p>
                    <w:p w:rsidR="003529FF" w:rsidRDefault="003529FF" w:rsidP="001B47B2">
                      <w:r>
                        <w:t xml:space="preserve">Mentorica: Dubravka </w:t>
                      </w:r>
                      <w:proofErr w:type="spellStart"/>
                      <w:r>
                        <w:t>Skačej</w:t>
                      </w:r>
                      <w:proofErr w:type="spellEnd"/>
                    </w:p>
                    <w:p w:rsidR="003529FF" w:rsidRDefault="00C143CD" w:rsidP="001B47B2">
                      <w:pPr>
                        <w:spacing w:line="360" w:lineRule="auto"/>
                      </w:pPr>
                      <w:r>
                        <w:t xml:space="preserve">Ravnateljica: Melita </w:t>
                      </w:r>
                      <w:proofErr w:type="spellStart"/>
                      <w:r>
                        <w:t>Haluga</w:t>
                      </w:r>
                      <w:proofErr w:type="spellEnd"/>
                    </w:p>
                    <w:p w:rsidR="003529FF" w:rsidRDefault="003529FF" w:rsidP="001B47B2">
                      <w:pPr>
                        <w:spacing w:line="360" w:lineRule="auto"/>
                      </w:pPr>
                      <w:r>
                        <w:t xml:space="preserve">Pedagoginja: Branka </w:t>
                      </w:r>
                      <w:proofErr w:type="spellStart"/>
                      <w:r>
                        <w:t>Kuruzović</w:t>
                      </w:r>
                      <w:proofErr w:type="spellEnd"/>
                    </w:p>
                    <w:p w:rsidR="003529FF" w:rsidRDefault="003529FF" w:rsidP="001B47B2">
                      <w:pPr>
                        <w:spacing w:line="360" w:lineRule="auto"/>
                      </w:pPr>
                      <w:r>
                        <w:t xml:space="preserve">Mentor: </w:t>
                      </w:r>
                    </w:p>
                    <w:p w:rsidR="003529FF" w:rsidRDefault="003529FF" w:rsidP="001B47B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529FF" w:rsidRPr="001A1F02" w:rsidRDefault="003529FF" w:rsidP="001B47B2"/>
    <w:p w:rsidR="003529FF" w:rsidRPr="001A1F02" w:rsidRDefault="003529FF" w:rsidP="001B47B2"/>
    <w:p w:rsidR="003529FF" w:rsidRPr="001A1F02" w:rsidRDefault="003529FF" w:rsidP="001B47B2"/>
    <w:p w:rsidR="003529FF" w:rsidRPr="001A1F02" w:rsidRDefault="003529FF" w:rsidP="001B47B2"/>
    <w:p w:rsidR="003529FF" w:rsidRDefault="003529FF" w:rsidP="001B47B2"/>
    <w:p w:rsidR="003529FF" w:rsidRDefault="003529FF" w:rsidP="001B47B2">
      <w:pPr>
        <w:tabs>
          <w:tab w:val="left" w:pos="6825"/>
        </w:tabs>
      </w:pPr>
    </w:p>
    <w:p w:rsidR="003529FF" w:rsidRDefault="00B54EDF" w:rsidP="00EC017E">
      <w:pPr>
        <w:pStyle w:val="Naslov3"/>
        <w:spacing w:line="360" w:lineRule="auto"/>
        <w:ind w:firstLine="284"/>
        <w:jc w:val="left"/>
        <w:rPr>
          <w:rFonts w:ascii="Calibri" w:hAnsi="Calibri"/>
          <w:b w:val="0"/>
          <w:sz w:val="22"/>
          <w:szCs w:val="22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398145" cy="342900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F" w:rsidRPr="00E82EB5" w:rsidRDefault="003529FF" w:rsidP="00EC0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7pt;margin-top:-45pt;width:31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lahgIAABU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" stroked="f">
                <v:textbox>
                  <w:txbxContent>
                    <w:p w:rsidR="003529FF" w:rsidRPr="00E82EB5" w:rsidRDefault="003529FF" w:rsidP="00EC017E"/>
                  </w:txbxContent>
                </v:textbox>
              </v:shape>
            </w:pict>
          </mc:Fallback>
        </mc:AlternateContent>
      </w:r>
      <w:r w:rsidR="003529FF" w:rsidRPr="00EC017E">
        <w:rPr>
          <w:rFonts w:ascii="Calibri" w:hAnsi="Calibri"/>
          <w:b w:val="0"/>
          <w:sz w:val="22"/>
          <w:szCs w:val="22"/>
        </w:rPr>
        <w:t>U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 š</w:t>
      </w:r>
      <w:r w:rsidR="003529FF" w:rsidRPr="00EC017E">
        <w:rPr>
          <w:rFonts w:ascii="Calibri" w:hAnsi="Calibri"/>
          <w:b w:val="0"/>
          <w:sz w:val="22"/>
          <w:szCs w:val="22"/>
        </w:rPr>
        <w:t>k</w:t>
      </w:r>
      <w:proofErr w:type="spellStart"/>
      <w:r w:rsidR="003529FF">
        <w:rPr>
          <w:rFonts w:ascii="Calibri" w:hAnsi="Calibri"/>
          <w:b w:val="0"/>
          <w:sz w:val="22"/>
          <w:szCs w:val="22"/>
          <w:lang w:val="hr-HR"/>
        </w:rPr>
        <w:t>olskoj</w:t>
      </w:r>
      <w:proofErr w:type="spellEnd"/>
      <w:r w:rsidR="003529FF">
        <w:rPr>
          <w:rFonts w:ascii="Calibri" w:hAnsi="Calibri"/>
          <w:b w:val="0"/>
          <w:sz w:val="22"/>
          <w:szCs w:val="22"/>
          <w:lang w:val="hr-HR"/>
        </w:rPr>
        <w:t xml:space="preserve"> </w:t>
      </w:r>
      <w:r w:rsidR="003529FF" w:rsidRPr="00EC017E">
        <w:rPr>
          <w:rFonts w:ascii="Calibri" w:hAnsi="Calibri"/>
          <w:b w:val="0"/>
          <w:sz w:val="22"/>
          <w:szCs w:val="22"/>
        </w:rPr>
        <w:t>god</w:t>
      </w:r>
      <w:r w:rsidR="003529FF">
        <w:rPr>
          <w:rFonts w:ascii="Calibri" w:hAnsi="Calibri"/>
          <w:b w:val="0"/>
          <w:sz w:val="22"/>
          <w:szCs w:val="22"/>
          <w:lang w:val="hr-HR"/>
        </w:rPr>
        <w:t>ini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201</w:t>
      </w:r>
      <w:r w:rsidR="00C143CD">
        <w:rPr>
          <w:rFonts w:ascii="Calibri" w:hAnsi="Calibri"/>
          <w:b w:val="0"/>
          <w:sz w:val="22"/>
          <w:szCs w:val="22"/>
          <w:lang w:val="hr-HR"/>
        </w:rPr>
        <w:t>6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>./201</w:t>
      </w:r>
      <w:r w:rsidR="00C143CD">
        <w:rPr>
          <w:rFonts w:ascii="Calibri" w:hAnsi="Calibri"/>
          <w:b w:val="0"/>
          <w:sz w:val="22"/>
          <w:szCs w:val="22"/>
          <w:lang w:val="hr-HR"/>
        </w:rPr>
        <w:t>7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., </w:t>
      </w:r>
      <w:proofErr w:type="spellStart"/>
      <w:r w:rsidR="003529FF" w:rsidRPr="00F330D5">
        <w:rPr>
          <w:rFonts w:ascii="Calibri" w:hAnsi="Calibri"/>
          <w:b w:val="0"/>
          <w:sz w:val="22"/>
          <w:szCs w:val="22"/>
        </w:rPr>
        <w:t>učitelj</w:t>
      </w:r>
      <w:proofErr w:type="spellEnd"/>
      <w:r w:rsidR="003529FF">
        <w:rPr>
          <w:rFonts w:ascii="Calibri" w:hAnsi="Calibri"/>
          <w:b w:val="0"/>
          <w:sz w:val="22"/>
          <w:szCs w:val="22"/>
        </w:rPr>
        <w:t>/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ica</w:t>
      </w:r>
      <w:proofErr w:type="spellEnd"/>
      <w:r w:rsidR="003529F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tjelesne</w:t>
      </w:r>
      <w:proofErr w:type="spellEnd"/>
      <w:r w:rsidR="003529F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i</w:t>
      </w:r>
      <w:proofErr w:type="spellEnd"/>
      <w:r w:rsidR="003529F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zdravstvene</w:t>
      </w:r>
      <w:proofErr w:type="spellEnd"/>
      <w:r w:rsidR="003529F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kulture</w:t>
      </w:r>
      <w:proofErr w:type="spellEnd"/>
      <w:r w:rsidR="003529FF" w:rsidRPr="00EC017E">
        <w:rPr>
          <w:rFonts w:ascii="Calibri" w:hAnsi="Calibri"/>
          <w:b w:val="0"/>
          <w:sz w:val="22"/>
          <w:szCs w:val="22"/>
        </w:rPr>
        <w:t xml:space="preserve"> </w:t>
      </w:r>
      <w:r w:rsidR="003529FF"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 w:rsidR="003529FF" w:rsidRPr="00EC017E">
        <w:rPr>
          <w:rFonts w:ascii="Calibri" w:hAnsi="Calibri"/>
          <w:b w:val="0"/>
          <w:sz w:val="22"/>
          <w:szCs w:val="22"/>
        </w:rPr>
        <w:t>ste</w:t>
      </w:r>
      <w:r w:rsidR="003529FF">
        <w:rPr>
          <w:rFonts w:ascii="Calibri" w:hAnsi="Calibri"/>
          <w:b w:val="0"/>
          <w:sz w:val="22"/>
          <w:szCs w:val="22"/>
        </w:rPr>
        <w:t>ći</w:t>
      </w:r>
      <w:proofErr w:type="spellEnd"/>
      <w:r w:rsidR="003529F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će</w:t>
      </w:r>
      <w:proofErr w:type="spellEnd"/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r w:rsidR="003529FF" w:rsidRPr="00EC017E">
        <w:rPr>
          <w:rFonts w:ascii="Calibri" w:hAnsi="Calibri"/>
          <w:b w:val="0"/>
          <w:sz w:val="22"/>
          <w:szCs w:val="22"/>
        </w:rPr>
        <w:t>status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sz w:val="22"/>
          <w:szCs w:val="22"/>
        </w:rPr>
        <w:t>pripravnika</w:t>
      </w:r>
      <w:proofErr w:type="spellEnd"/>
      <w:r w:rsidR="003529FF">
        <w:rPr>
          <w:rFonts w:ascii="Calibri" w:hAnsi="Calibri"/>
          <w:b w:val="0"/>
          <w:sz w:val="22"/>
          <w:szCs w:val="22"/>
        </w:rPr>
        <w:t>/</w:t>
      </w:r>
      <w:proofErr w:type="spellStart"/>
      <w:r w:rsidR="003529FF">
        <w:rPr>
          <w:rFonts w:ascii="Calibri" w:hAnsi="Calibri"/>
          <w:b w:val="0"/>
          <w:sz w:val="22"/>
          <w:szCs w:val="22"/>
        </w:rPr>
        <w:t>ce</w:t>
      </w:r>
      <w:proofErr w:type="spellEnd"/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sz w:val="22"/>
          <w:szCs w:val="22"/>
        </w:rPr>
        <w:t>temeljem</w:t>
      </w:r>
      <w:proofErr w:type="spellEnd"/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sz w:val="22"/>
          <w:szCs w:val="22"/>
        </w:rPr>
        <w:t>uklju</w:t>
      </w:r>
      <w:proofErr w:type="spellEnd"/>
      <w:r w:rsidR="003529FF" w:rsidRPr="00EC017E">
        <w:rPr>
          <w:rFonts w:ascii="Calibri" w:hAnsi="Calibri"/>
          <w:b w:val="0"/>
          <w:sz w:val="22"/>
          <w:szCs w:val="22"/>
          <w:lang w:val="hr-HR"/>
        </w:rPr>
        <w:t>č</w:t>
      </w:r>
      <w:proofErr w:type="spellStart"/>
      <w:r w:rsidR="003529FF" w:rsidRPr="00EC017E">
        <w:rPr>
          <w:rFonts w:ascii="Calibri" w:hAnsi="Calibri"/>
          <w:b w:val="0"/>
          <w:sz w:val="22"/>
          <w:szCs w:val="22"/>
        </w:rPr>
        <w:t>ivanja</w:t>
      </w:r>
      <w:proofErr w:type="spellEnd"/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r w:rsidR="003529FF" w:rsidRPr="00EC017E">
        <w:rPr>
          <w:rFonts w:ascii="Calibri" w:hAnsi="Calibri"/>
          <w:b w:val="0"/>
          <w:sz w:val="22"/>
          <w:szCs w:val="22"/>
        </w:rPr>
        <w:t>u</w:t>
      </w:r>
      <w:r w:rsidR="003529FF" w:rsidRPr="00EC017E">
        <w:rPr>
          <w:rFonts w:ascii="Calibri" w:hAnsi="Calibri"/>
          <w:b w:val="0"/>
          <w:sz w:val="22"/>
          <w:szCs w:val="22"/>
          <w:lang w:val="hr-HR"/>
        </w:rPr>
        <w:t xml:space="preserve">  </w:t>
      </w:r>
      <w:r w:rsidR="003529FF" w:rsidRPr="00EC017E">
        <w:rPr>
          <w:rFonts w:ascii="Calibri" w:hAnsi="Calibri"/>
          <w:b w:val="0"/>
          <w:i/>
          <w:sz w:val="22"/>
          <w:szCs w:val="22"/>
        </w:rPr>
        <w:t>Program</w:t>
      </w:r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stru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>č</w:t>
      </w:r>
      <w:r w:rsidR="003529FF" w:rsidRPr="00EC017E">
        <w:rPr>
          <w:rFonts w:ascii="Calibri" w:hAnsi="Calibri"/>
          <w:b w:val="0"/>
          <w:i/>
          <w:sz w:val="22"/>
          <w:szCs w:val="22"/>
        </w:rPr>
        <w:t>nog</w:t>
      </w:r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osposobljavanja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za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="003529FF" w:rsidRPr="00EC017E">
        <w:rPr>
          <w:rFonts w:ascii="Calibri" w:hAnsi="Calibri"/>
          <w:b w:val="0"/>
          <w:i/>
          <w:sz w:val="22"/>
          <w:szCs w:val="22"/>
        </w:rPr>
        <w:t>rad</w:t>
      </w:r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="003529FF" w:rsidRPr="00EC017E">
        <w:rPr>
          <w:rFonts w:ascii="Calibri" w:hAnsi="Calibri"/>
          <w:b w:val="0"/>
          <w:i/>
          <w:sz w:val="22"/>
          <w:szCs w:val="22"/>
        </w:rPr>
        <w:t>bez</w:t>
      </w:r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zasnivanja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radnog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="003529FF" w:rsidRPr="00EC017E">
        <w:rPr>
          <w:rFonts w:ascii="Calibri" w:hAnsi="Calibri"/>
          <w:b w:val="0"/>
          <w:i/>
          <w:sz w:val="22"/>
          <w:szCs w:val="22"/>
        </w:rPr>
        <w:t>odnosa</w:t>
      </w:r>
      <w:proofErr w:type="spellEnd"/>
      <w:r w:rsidR="003529FF" w:rsidRPr="00EC017E">
        <w:rPr>
          <w:rFonts w:ascii="Calibri" w:hAnsi="Calibri"/>
          <w:b w:val="0"/>
          <w:i/>
          <w:sz w:val="22"/>
          <w:szCs w:val="22"/>
          <w:lang w:val="hr-HR"/>
        </w:rPr>
        <w:t>.</w:t>
      </w:r>
      <w:r w:rsidR="003529FF" w:rsidRPr="00EC017E">
        <w:rPr>
          <w:rFonts w:ascii="Calibri" w:hAnsi="Calibri"/>
          <w:i/>
          <w:sz w:val="22"/>
          <w:szCs w:val="22"/>
          <w:lang w:val="hr-HR"/>
        </w:rPr>
        <w:t xml:space="preserve"> </w:t>
      </w:r>
      <w:r w:rsidR="003529FF">
        <w:rPr>
          <w:rFonts w:ascii="Calibri" w:hAnsi="Calibri"/>
          <w:i/>
          <w:sz w:val="22"/>
          <w:szCs w:val="22"/>
          <w:lang w:val="hr-HR"/>
        </w:rPr>
        <w:t xml:space="preserve"> </w:t>
      </w:r>
    </w:p>
    <w:p w:rsidR="003529FF" w:rsidRPr="00EC017E" w:rsidRDefault="003529FF" w:rsidP="00EC017E">
      <w:pPr>
        <w:pStyle w:val="Naslov3"/>
        <w:spacing w:line="360" w:lineRule="auto"/>
        <w:ind w:firstLine="284"/>
        <w:jc w:val="left"/>
        <w:rPr>
          <w:rFonts w:ascii="Calibri" w:hAnsi="Calibri"/>
          <w:b w:val="0"/>
          <w:sz w:val="22"/>
          <w:szCs w:val="22"/>
          <w:lang w:val="hr-HR"/>
        </w:rPr>
      </w:pPr>
      <w:proofErr w:type="spellStart"/>
      <w:r w:rsidRPr="00EC017E">
        <w:rPr>
          <w:rFonts w:ascii="Calibri" w:hAnsi="Calibri"/>
          <w:b w:val="0"/>
          <w:sz w:val="22"/>
          <w:szCs w:val="22"/>
        </w:rPr>
        <w:t>Sukladno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Pravilniku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Pr="00EC017E">
        <w:rPr>
          <w:rFonts w:ascii="Calibri" w:hAnsi="Calibri"/>
          <w:b w:val="0"/>
          <w:i/>
          <w:sz w:val="22"/>
          <w:szCs w:val="22"/>
        </w:rPr>
        <w:t>o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polaganju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stru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>č</w:t>
      </w:r>
      <w:r w:rsidRPr="00EC017E">
        <w:rPr>
          <w:rFonts w:ascii="Calibri" w:hAnsi="Calibri"/>
          <w:b w:val="0"/>
          <w:i/>
          <w:sz w:val="22"/>
          <w:szCs w:val="22"/>
        </w:rPr>
        <w:t>nog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ispita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Pr="00EC017E">
        <w:rPr>
          <w:rFonts w:ascii="Calibri" w:hAnsi="Calibri"/>
          <w:b w:val="0"/>
          <w:i/>
          <w:sz w:val="22"/>
          <w:szCs w:val="22"/>
        </w:rPr>
        <w:t>u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>č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itelja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i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stru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>č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nih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suradnika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Pr="00EC017E">
        <w:rPr>
          <w:rFonts w:ascii="Calibri" w:hAnsi="Calibri"/>
          <w:b w:val="0"/>
          <w:i/>
          <w:sz w:val="22"/>
          <w:szCs w:val="22"/>
        </w:rPr>
        <w:t>u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osnovnom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š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kolstvu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i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nastavnika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r w:rsidRPr="00EC017E">
        <w:rPr>
          <w:rFonts w:ascii="Calibri" w:hAnsi="Calibri"/>
          <w:b w:val="0"/>
          <w:i/>
          <w:sz w:val="22"/>
          <w:szCs w:val="22"/>
        </w:rPr>
        <w:t>u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srednjem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š</w:t>
      </w:r>
      <w:proofErr w:type="spellStart"/>
      <w:r w:rsidRPr="00EC017E">
        <w:rPr>
          <w:rFonts w:ascii="Calibri" w:hAnsi="Calibri"/>
          <w:b w:val="0"/>
          <w:i/>
          <w:sz w:val="22"/>
          <w:szCs w:val="22"/>
        </w:rPr>
        <w:t>kolstvu</w:t>
      </w:r>
      <w:proofErr w:type="spellEnd"/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, </w:t>
      </w:r>
      <w:r w:rsidRPr="00EC017E">
        <w:rPr>
          <w:rFonts w:ascii="Calibri" w:hAnsi="Calibri"/>
          <w:b w:val="0"/>
          <w:i/>
          <w:sz w:val="22"/>
          <w:szCs w:val="22"/>
        </w:rPr>
        <w:t>NN</w:t>
      </w:r>
      <w:r w:rsidRPr="00EC017E">
        <w:rPr>
          <w:rFonts w:ascii="Calibri" w:hAnsi="Calibri"/>
          <w:b w:val="0"/>
          <w:i/>
          <w:sz w:val="22"/>
          <w:szCs w:val="22"/>
          <w:lang w:val="hr-HR"/>
        </w:rPr>
        <w:t xml:space="preserve"> 88/2003</w:t>
      </w:r>
      <w:r>
        <w:rPr>
          <w:rFonts w:ascii="Calibri" w:hAnsi="Calibri"/>
          <w:b w:val="0"/>
          <w:sz w:val="22"/>
          <w:szCs w:val="22"/>
          <w:lang w:val="hr-HR"/>
        </w:rPr>
        <w:t>., pripravnika/</w:t>
      </w:r>
      <w:proofErr w:type="spellStart"/>
      <w:r>
        <w:rPr>
          <w:rFonts w:ascii="Calibri" w:hAnsi="Calibri"/>
          <w:b w:val="0"/>
          <w:sz w:val="22"/>
          <w:szCs w:val="22"/>
          <w:lang w:val="hr-HR"/>
        </w:rPr>
        <w:t>cu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će se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uvo</w:t>
      </w:r>
      <w:r w:rsidRPr="00EC017E">
        <w:rPr>
          <w:rFonts w:ascii="Calibri" w:hAnsi="Calibri"/>
          <w:b w:val="0"/>
          <w:sz w:val="22"/>
          <w:szCs w:val="22"/>
          <w:lang w:val="hr-HR"/>
        </w:rPr>
        <w:t>diti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i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osposobljavati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za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uspje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>š</w:t>
      </w:r>
      <w:r w:rsidRPr="00EC017E">
        <w:rPr>
          <w:rFonts w:ascii="Calibri" w:hAnsi="Calibri"/>
          <w:b w:val="0"/>
          <w:sz w:val="22"/>
          <w:szCs w:val="22"/>
        </w:rPr>
        <w:t>no</w:t>
      </w:r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,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stru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>č</w:t>
      </w:r>
      <w:r w:rsidRPr="00EC017E">
        <w:rPr>
          <w:rFonts w:ascii="Calibri" w:hAnsi="Calibri"/>
          <w:b w:val="0"/>
          <w:sz w:val="22"/>
          <w:szCs w:val="22"/>
        </w:rPr>
        <w:t>no</w:t>
      </w:r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i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samostalno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obavljanje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poslova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F330D5">
        <w:rPr>
          <w:rFonts w:ascii="Calibri" w:hAnsi="Calibri"/>
          <w:b w:val="0"/>
          <w:sz w:val="22"/>
          <w:szCs w:val="22"/>
        </w:rPr>
        <w:t>učitelj</w:t>
      </w:r>
      <w:r>
        <w:rPr>
          <w:rFonts w:ascii="Calibri" w:hAnsi="Calibri"/>
          <w:b w:val="0"/>
          <w:sz w:val="22"/>
          <w:szCs w:val="22"/>
        </w:rPr>
        <w:t>a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tjelesne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i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zdravstvene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kulture</w:t>
      </w:r>
      <w:proofErr w:type="spellEnd"/>
      <w:r w:rsidRPr="00EC017E">
        <w:rPr>
          <w:rFonts w:ascii="Calibri" w:hAnsi="Calibri"/>
          <w:b w:val="0"/>
          <w:sz w:val="22"/>
          <w:szCs w:val="22"/>
        </w:rPr>
        <w:t xml:space="preserve"> u</w:t>
      </w:r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osnovnoj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š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koli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te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polaganje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stru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>č</w:t>
      </w:r>
      <w:r w:rsidRPr="00EC017E">
        <w:rPr>
          <w:rFonts w:ascii="Calibri" w:hAnsi="Calibri"/>
          <w:b w:val="0"/>
          <w:sz w:val="22"/>
          <w:szCs w:val="22"/>
        </w:rPr>
        <w:t>nog</w:t>
      </w:r>
      <w:r w:rsidRPr="00EC017E">
        <w:rPr>
          <w:rFonts w:ascii="Calibri" w:hAnsi="Calibri"/>
          <w:b w:val="0"/>
          <w:sz w:val="22"/>
          <w:szCs w:val="22"/>
          <w:lang w:val="hr-HR"/>
        </w:rPr>
        <w:t xml:space="preserve"> </w:t>
      </w:r>
      <w:proofErr w:type="spellStart"/>
      <w:r w:rsidRPr="00EC017E">
        <w:rPr>
          <w:rFonts w:ascii="Calibri" w:hAnsi="Calibri"/>
          <w:b w:val="0"/>
          <w:sz w:val="22"/>
          <w:szCs w:val="22"/>
        </w:rPr>
        <w:t>ispita</w:t>
      </w:r>
      <w:proofErr w:type="spellEnd"/>
      <w:r w:rsidRPr="00EC017E">
        <w:rPr>
          <w:rFonts w:ascii="Calibri" w:hAnsi="Calibri"/>
          <w:b w:val="0"/>
          <w:sz w:val="22"/>
          <w:szCs w:val="22"/>
          <w:lang w:val="hr-HR"/>
        </w:rPr>
        <w:t>.</w:t>
      </w:r>
    </w:p>
    <w:p w:rsidR="003529FF" w:rsidRDefault="003529FF" w:rsidP="00EC017E">
      <w:pPr>
        <w:spacing w:line="360" w:lineRule="auto"/>
        <w:ind w:firstLine="284"/>
      </w:pPr>
      <w:r w:rsidRPr="009C0CE8">
        <w:t>Program stručnog osposobljavanja</w:t>
      </w:r>
      <w:r>
        <w:t xml:space="preserve"> trajat će dvanaest mjeseci, od </w:t>
      </w:r>
      <w:r w:rsidR="00C143CD">
        <w:t>ožujka 2017. do ožujka 2018</w:t>
      </w:r>
      <w:r>
        <w:t>., nakon čega će pripravnik/</w:t>
      </w:r>
      <w:proofErr w:type="spellStart"/>
      <w:r>
        <w:t>ca</w:t>
      </w:r>
      <w:proofErr w:type="spellEnd"/>
      <w:r>
        <w:t xml:space="preserve"> biti u mogućnosti pristupiti stručnom ispitu. </w:t>
      </w:r>
    </w:p>
    <w:p w:rsidR="003529FF" w:rsidRPr="009C0CE8" w:rsidRDefault="003529FF" w:rsidP="00EC017E">
      <w:pPr>
        <w:spacing w:line="360" w:lineRule="auto"/>
        <w:ind w:firstLine="284"/>
      </w:pPr>
      <w:r>
        <w:t>Povjerenstvo će</w:t>
      </w:r>
      <w:r w:rsidRPr="00D45C71">
        <w:t xml:space="preserve"> </w:t>
      </w:r>
      <w:r>
        <w:t>pripravniku/ci pružati stalnu stručno-pedagošku, metodičku i drugu potrebnu pomoć te pratiti i vrednovati napredovanje pripravnika/ce u ostvarivanju programa stažiranja.</w:t>
      </w:r>
    </w:p>
    <w:p w:rsidR="003529FF" w:rsidRDefault="003529FF" w:rsidP="00EC017E">
      <w:pPr>
        <w:tabs>
          <w:tab w:val="left" w:pos="6435"/>
        </w:tabs>
      </w:pPr>
    </w:p>
    <w:tbl>
      <w:tblPr>
        <w:tblpPr w:leftFromText="180" w:rightFromText="180" w:vertAnchor="text" w:horzAnchor="margin" w:tblpY="307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77"/>
        <w:gridCol w:w="1820"/>
        <w:gridCol w:w="1779"/>
        <w:gridCol w:w="1150"/>
      </w:tblGrid>
      <w:tr w:rsidR="003529FF" w:rsidRPr="00ED12AC" w:rsidTr="00EC017E">
        <w:tc>
          <w:tcPr>
            <w:tcW w:w="0" w:type="auto"/>
            <w:tcBorders>
              <w:top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caps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caps/>
                <w:sz w:val="20"/>
                <w:szCs w:val="20"/>
              </w:rPr>
              <w:t>Područje rada i sadržaj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caps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caps/>
                <w:sz w:val="20"/>
                <w:szCs w:val="20"/>
              </w:rPr>
              <w:t>Suradnici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caps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caps/>
                <w:sz w:val="20"/>
                <w:szCs w:val="20"/>
              </w:rPr>
              <w:t>Vrijeme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caps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caps/>
                <w:sz w:val="20"/>
                <w:szCs w:val="20"/>
              </w:rPr>
              <w:t>Bilješke</w:t>
            </w: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</w:rPr>
              <w:t>1.PROPISI – OPĆI DIO PROGRAMA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 xml:space="preserve"> s:</w:t>
            </w:r>
          </w:p>
          <w:p w:rsidR="003529FF" w:rsidRPr="00ED12AC" w:rsidRDefault="003529FF" w:rsidP="00EC0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Ustavom Republike Hrvatske</w:t>
            </w:r>
          </w:p>
          <w:p w:rsidR="003529FF" w:rsidRPr="00ED12AC" w:rsidRDefault="003529FF" w:rsidP="00EC017E">
            <w:pPr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Zakonom o odgoju i obrazovanju u OŠ i SŠ 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Svim normativnim aktima vezanim uz školstvo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Državnim pedagoškim standardima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Nacionalnim okvirnim kurikulumom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Aktima vezanim uz odgoj, obrazovanje i ljudska prava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Konvencijom protiv diskriminacije u obrazovanju</w:t>
            </w:r>
          </w:p>
          <w:p w:rsidR="003529FF" w:rsidRPr="00ED12AC" w:rsidRDefault="003529FF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Konvencijom o pravima djeteta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tajnik,</w:t>
            </w:r>
          </w:p>
          <w:p w:rsidR="003529FF" w:rsidRPr="00ED12AC" w:rsidRDefault="003529FF" w:rsidP="008E0387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ravnatelj</w:t>
            </w:r>
          </w:p>
        </w:tc>
        <w:tc>
          <w:tcPr>
            <w:tcW w:w="0" w:type="auto"/>
            <w:vMerge w:val="restart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Od 1.do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5.tjedna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pripravničkog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staža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C017E" w:rsidRDefault="003529FF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Upoznavanje s Pravilnikom o polaganju stručnog ispita učitelja i stručnog suradnika u osnovnoj školi</w:t>
            </w:r>
          </w:p>
          <w:p w:rsidR="003529FF" w:rsidRDefault="003529FF" w:rsidP="00EC017E">
            <w:pPr>
              <w:spacing w:after="0" w:line="240" w:lineRule="auto"/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</w:pPr>
          </w:p>
          <w:p w:rsidR="003529FF" w:rsidRDefault="003529FF" w:rsidP="00EC017E">
            <w:pPr>
              <w:spacing w:after="0" w:line="240" w:lineRule="auto"/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tajnik,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stručni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</w:t>
            </w:r>
          </w:p>
        </w:tc>
        <w:tc>
          <w:tcPr>
            <w:tcW w:w="0" w:type="auto"/>
            <w:vMerge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Upoznavanje sa Statutom škole, normativnim aktima, djelatnošću i 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lastRenderedPageBreak/>
              <w:t>organizacijom škole, te ulogom škole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 xml:space="preserve"> u odgojno-obrazovnom sustavu u cjelini</w:t>
            </w:r>
          </w:p>
          <w:p w:rsidR="003529FF" w:rsidRPr="00ED12AC" w:rsidRDefault="003529FF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Upoznavanje sa Spomenicom škole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tajnik,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lastRenderedPageBreak/>
              <w:t>ravnatelj</w:t>
            </w:r>
          </w:p>
        </w:tc>
        <w:tc>
          <w:tcPr>
            <w:tcW w:w="0" w:type="auto"/>
            <w:vMerge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Upoznavanje učitelja s Pravilnicima o ocjenjivanju, Pravilnikom o pedagoškim mjerama, te ostalim pravilnicima navedenim u općem dijelu programa pripravničkog staža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</w:t>
            </w:r>
          </w:p>
        </w:tc>
        <w:tc>
          <w:tcPr>
            <w:tcW w:w="0" w:type="auto"/>
            <w:vMerge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Upoznavanje s radnim mjestom, školskim obvezama i pravima učitelja, profesionalnim odnosom prema radu,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interpersonalnim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 odnosom sa svim sudionicima odgojno-obrazovnog programa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ravnatelj,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</w:t>
            </w:r>
          </w:p>
        </w:tc>
        <w:tc>
          <w:tcPr>
            <w:tcW w:w="0" w:type="auto"/>
            <w:vMerge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  <w:t>2. PLANIRANJE I PROGRAMIRANJE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s:</w:t>
            </w:r>
          </w:p>
          <w:p w:rsidR="003529FF" w:rsidRPr="00ED12AC" w:rsidRDefault="003529FF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Planom i programom te procesom planiranja i programiranja </w:t>
            </w:r>
          </w:p>
          <w:p w:rsidR="003529FF" w:rsidRPr="00ED12AC" w:rsidRDefault="003529FF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Potrebom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načinom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izrade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okvirnih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operativnih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planova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programa</w:t>
            </w:r>
            <w:proofErr w:type="spellEnd"/>
          </w:p>
          <w:p w:rsidR="003529FF" w:rsidRPr="00ED12AC" w:rsidRDefault="003529FF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Pripremama za redovnu, dopunsku i dodatnu nastavu</w:t>
            </w:r>
          </w:p>
          <w:p w:rsidR="003529FF" w:rsidRPr="00ED12AC" w:rsidRDefault="003529FF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Pripremama za rad s 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učenicima s posebnim potrebama ( prilagođeni programi )</w:t>
            </w:r>
          </w:p>
          <w:p w:rsidR="003529FF" w:rsidRPr="00ED12AC" w:rsidRDefault="003529FF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Svrhom i zadaćama pojedinih nastavnih predmeta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 suradnik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1. do 3.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tjedna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pripravničkog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staža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  <w:t>3. PRIPREMANJE ZA NASTAVU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s: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Obrascima za pripreme te uporabom više priprema ( starih i dopunjenih )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Izvorima znanja kod pripremanja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Artikulacijom nastavnog sata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Načinom motiviranja učenika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Oblicima rada ( frontalni, individualni, grupni, u paru )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Metodama rada u nastavi ( rad s tekst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om, rad sa zvučnim predloškom, grafički radovi i dr. )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Nastavnim sredstvima i pomagalima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Funkcionalnom upotrebom suvremenih nastavnih sredstava, oblika rada u nastavi,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didaktičkih sustava nastave, te primjenom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didaktičko-metodičkih i pedagoško-psiholoških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znanja u nastavnom radu</w:t>
            </w:r>
          </w:p>
          <w:p w:rsidR="003529FF" w:rsidRPr="00ED12AC" w:rsidRDefault="003529FF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Tehnikama uspješnog poučavanja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pedagog,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ostali učitelji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i stručni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suradnici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Od 1.do 3.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tjedna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pripravničkog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staža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</w:rPr>
              <w:t>4. IZVOĐENJE NASTAVE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 xml:space="preserve"> s :</w:t>
            </w:r>
          </w:p>
          <w:p w:rsidR="003529FF" w:rsidRPr="00ED12AC" w:rsidRDefault="003529FF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lastRenderedPageBreak/>
              <w:t xml:space="preserve">Praktičnom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realizacijom nastave           ( redovne, dodatne, dopunske, izborne i izvannastavnih aktivnosti )</w:t>
            </w:r>
          </w:p>
          <w:p w:rsidR="003529FF" w:rsidRPr="00ED12AC" w:rsidRDefault="003529FF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Sadržajima rada i pravilnim pristupom učenicima </w:t>
            </w:r>
          </w:p>
          <w:p w:rsidR="003529FF" w:rsidRPr="00ED12AC" w:rsidRDefault="003529FF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Pravilnom artikulacijom nastavnog sata te snalaženjem u izvanrednim situacijama</w:t>
            </w:r>
          </w:p>
          <w:p w:rsidR="003529FF" w:rsidRPr="00ED12AC" w:rsidRDefault="003529FF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Planom i programom rada s da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rovitom djecom i djecom s teškoćama u učenju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lastRenderedPageBreak/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suradnik,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ravnatelj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lastRenderedPageBreak/>
              <w:t>Od 3. do 34.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tjedna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pripravničkog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staža, najmanje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30 sati pripravni</w:t>
            </w:r>
            <w:r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k/ca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kod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  <w:proofErr w:type="spellStart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mentora</w:t>
            </w:r>
            <w:proofErr w:type="spellEnd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, 10 sati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  <w:proofErr w:type="spellStart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mentor</w:t>
            </w:r>
            <w:proofErr w:type="spellEnd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kod</w:t>
            </w:r>
            <w:proofErr w:type="spellEnd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 xml:space="preserve"> 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proofErr w:type="spellStart"/>
            <w:r w:rsidRPr="00ED12AC"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pripravni</w:t>
            </w:r>
            <w:r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ka</w:t>
            </w:r>
            <w:proofErr w:type="spellEnd"/>
            <w:r>
              <w:rPr>
                <w:rFonts w:ascii="Arial Unicode MS" w:hAnsi="Arial Unicode MS" w:cs="Arial Unicode MS"/>
                <w:sz w:val="20"/>
                <w:szCs w:val="20"/>
                <w:lang w:val="it-IT"/>
              </w:rPr>
              <w:t>/ce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  <w:t xml:space="preserve">5. KOMUNIKACIJA </w:t>
            </w: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  <w:lang w:val="pl-PL"/>
              </w:rPr>
              <w:t>S UČENICIMA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s:</w:t>
            </w:r>
          </w:p>
          <w:p w:rsidR="003529FF" w:rsidRPr="00ED12AC" w:rsidRDefault="003529FF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Učinkovitim oblicima komunikacije i interakcije</w:t>
            </w:r>
          </w:p>
          <w:p w:rsidR="003529FF" w:rsidRPr="00ED12AC" w:rsidRDefault="003529FF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„vođenjem“ razrednog odjeljenja</w:t>
            </w:r>
          </w:p>
          <w:p w:rsidR="003529FF" w:rsidRPr="00ED12AC" w:rsidRDefault="003529FF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Organiziranjem satova razrednika</w:t>
            </w:r>
          </w:p>
          <w:p w:rsidR="003529FF" w:rsidRPr="00ED12AC" w:rsidRDefault="003529FF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Vođenjem individualnih razgovora s učenicima u svrhu motiviranja učenika ili smanjenja problema u ponašanju ili odnosu prema radu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pedagog,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ravnatelj,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ostali učitelji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i stručni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suradnici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1. do 34.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tjedna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pripravničkog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staža 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</w:rPr>
              <w:t>6. PRAĆENJE; VREDNOVANJE I OCJENJIVANJE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 xml:space="preserve"> s:</w:t>
            </w:r>
          </w:p>
          <w:p w:rsidR="003529FF" w:rsidRPr="00ED12AC" w:rsidRDefault="003529FF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Pravilnikom o praćenju, vrednovanju i ocjenjivanje učeničkog rada</w:t>
            </w:r>
          </w:p>
          <w:p w:rsidR="003529FF" w:rsidRPr="00ED12AC" w:rsidRDefault="003529FF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Javnošću ocjene i potrebom učenika za razumijevanje načina provjere i ocjenjivanja ( bodovne skale i količina znanja koja se očekuje za pojedinu ocjenu )</w:t>
            </w:r>
          </w:p>
          <w:p w:rsidR="003529FF" w:rsidRPr="00ED12AC" w:rsidRDefault="003529FF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Potrebom planiranja pismene provjere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 unaprijed kako ne bi došlo do kolizije s drugim predmetima</w:t>
            </w:r>
          </w:p>
          <w:p w:rsidR="003529FF" w:rsidRDefault="003529FF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Načinima praćenja i vrednovanja znanja tijekom školske godine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 </w:t>
            </w:r>
          </w:p>
          <w:p w:rsidR="003529FF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 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( brojčano i opisno ocjenjivanje, ocjene u rubrici i bilješke sa strane )</w:t>
            </w:r>
          </w:p>
          <w:p w:rsidR="003529FF" w:rsidRPr="00ED12AC" w:rsidRDefault="003529FF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Načinom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izrade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svrhom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kvalitativne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kvantitativne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analize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pismenih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radova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učenika</w:t>
            </w:r>
            <w:proofErr w:type="spellEnd"/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1. do 34.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tjedna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pripravničkog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staža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</w:rPr>
              <w:t>7. RAZREDNIŠTVO I SURADNJA S RODITELJIMA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Upoznavanje pripravni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ka/ce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 xml:space="preserve"> s :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„vođenjem“ razrednog odjela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Vođenjem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satova razrednika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Vođenjem individualnih razgovora s učenicima i skupnim oblicima rada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Izvođenjem nastave izvan izvan škole </w:t>
            </w: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  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( odlazak na predstave, izložbe, izlete i sl. )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Dežurstvom učenika i kućnim redom škole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lastRenderedPageBreak/>
              <w:t>Uključenošću i uključivanjem učenika u izvannastavne i izvanškolske aktivnosti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Vođenjem tjednih informativnih razgovora s roditeljima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Vođenjem predavanja i radionica za roditelje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Vođenjem roditeljskih informacija</w:t>
            </w:r>
          </w:p>
          <w:p w:rsidR="003529FF" w:rsidRPr="00ED12AC" w:rsidRDefault="003529FF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Vođenje stalne brige za zdravstvenu i socijalnu skrb učenika, odgoj i obrazovanje za okoliš i održivi razvoj, prometnu kulturu, odgoj i obrazovanje za ljudska prava i demokratsko građanstvo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stručni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suradnik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1. do 34.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tjedna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pripravničkog 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staža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</w:tcPr>
          <w:p w:rsidR="003529FF" w:rsidRDefault="003529FF" w:rsidP="00EC017E">
            <w:pPr>
              <w:spacing w:after="0" w:line="240" w:lineRule="auto"/>
              <w:rPr>
                <w:rFonts w:ascii="Arial Unicode MS CE" w:hAnsi="Arial Unicode MS CE" w:cs="Arial Unicode MS CE"/>
                <w:b/>
                <w:sz w:val="20"/>
                <w:szCs w:val="20"/>
                <w:lang w:val="pl-PL"/>
              </w:rPr>
            </w:pPr>
          </w:p>
          <w:p w:rsidR="003529FF" w:rsidRDefault="003529FF" w:rsidP="00EC017E">
            <w:pPr>
              <w:spacing w:after="0" w:line="240" w:lineRule="auto"/>
              <w:rPr>
                <w:rFonts w:ascii="Arial Unicode MS CE" w:hAnsi="Arial Unicode MS CE" w:cs="Arial Unicode MS CE"/>
                <w:b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b/>
                <w:sz w:val="20"/>
                <w:szCs w:val="20"/>
                <w:lang w:val="pl-PL"/>
              </w:rPr>
              <w:t>8. RAD STRUČNIH TIJELA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Upoznavanje i sudjelovanje u radu:</w:t>
            </w:r>
          </w:p>
          <w:p w:rsidR="003529FF" w:rsidRPr="00ED12AC" w:rsidRDefault="003529FF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Učiteljskog vijeća</w:t>
            </w:r>
          </w:p>
          <w:p w:rsidR="003529FF" w:rsidRPr="00ED12AC" w:rsidRDefault="003529FF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Razrednog vijeća</w:t>
            </w:r>
          </w:p>
          <w:p w:rsidR="003529FF" w:rsidRPr="00ED12AC" w:rsidRDefault="003529FF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Stručnih skupova u školi i gradu</w:t>
            </w:r>
          </w:p>
          <w:p w:rsidR="003529FF" w:rsidRPr="00ED12AC" w:rsidRDefault="003529FF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Savjetovanja, seminara i aktiva</w:t>
            </w:r>
          </w:p>
        </w:tc>
        <w:tc>
          <w:tcPr>
            <w:tcW w:w="0" w:type="auto"/>
          </w:tcPr>
          <w:p w:rsidR="003529FF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pedagog,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ravnatelj,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drugi učitelji i stručni suradnici</w:t>
            </w:r>
          </w:p>
        </w:tc>
        <w:tc>
          <w:tcPr>
            <w:tcW w:w="0" w:type="auto"/>
          </w:tcPr>
          <w:p w:rsidR="003529FF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1. do 34.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 xml:space="preserve">tjedna 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 xml:space="preserve">pripravničkog </w:t>
            </w:r>
          </w:p>
          <w:p w:rsidR="003529FF" w:rsidRPr="00ED12AC" w:rsidRDefault="003529FF" w:rsidP="00443D5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staža</w:t>
            </w:r>
          </w:p>
        </w:tc>
        <w:tc>
          <w:tcPr>
            <w:tcW w:w="0" w:type="auto"/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529FF" w:rsidRPr="00ED12AC" w:rsidTr="00EC017E">
        <w:tc>
          <w:tcPr>
            <w:tcW w:w="0" w:type="auto"/>
            <w:tcBorders>
              <w:bottom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b/>
                <w:sz w:val="20"/>
                <w:szCs w:val="20"/>
                <w:lang w:val="pl-PL"/>
              </w:rPr>
              <w:t>9.SURADNJA S MENTOROM I OSTALIM SURADNICIMA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it-IT"/>
              </w:rPr>
            </w:pP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Nazočnost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na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najmanje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30 sati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mentorice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(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svi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tipovi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>sata</w:t>
            </w:r>
            <w:proofErr w:type="spellEnd"/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it-IT"/>
              </w:rPr>
              <w:t xml:space="preserve"> )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Nazočnost mentorice na najmanje 10 sati pripravni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>ka/ce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 ( uz analizu tijeka sata)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Nazočnost Povjerenstva za praćenje rada pripravni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 xml:space="preserve">ka/ce 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na nastavi pripravni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>ka/ce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 najmanje 4 sata tijekom pripravničkog staža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Pružanje pomoći članova Povjerenstva pripravni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>ku/ci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 ( svaki član u trajanju od 5 sati )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Zaduženje pripravnika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>/ce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 xml:space="preserve"> u okviru kulturne i javne djelatnosti s obzirom na njegove sposobnosti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Nazočnost i sudjelovanje u radu stručnih aktiva, seminara, savjetovanje koje organizira Ministarstvo znanosti, obrazovanja i športa RH, Agencija za odgoj i obrazovanje</w:t>
            </w:r>
          </w:p>
          <w:p w:rsidR="003529FF" w:rsidRPr="00ED12AC" w:rsidRDefault="003529FF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Stalno stručno usavršavanje pripravnika</w:t>
            </w:r>
            <w:r>
              <w:rPr>
                <w:rFonts w:ascii="Arial Unicode MS CE" w:hAnsi="Arial Unicode MS CE" w:cs="Arial Unicode MS CE"/>
                <w:sz w:val="20"/>
                <w:szCs w:val="20"/>
              </w:rPr>
              <w:t>/ce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Mentor,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Ravnatelj</w:t>
            </w: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</w:rPr>
              <w:t>Pedagog,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ED12AC">
              <w:rPr>
                <w:rFonts w:ascii="Arial Unicode MS CE" w:hAnsi="Arial Unicode MS CE" w:cs="Arial Unicode MS CE"/>
                <w:sz w:val="20"/>
                <w:szCs w:val="20"/>
              </w:rPr>
              <w:t>Povjerenstvo za praćenje pripravničkog staža</w:t>
            </w: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529FF" w:rsidRPr="00ED12AC" w:rsidRDefault="003529FF" w:rsidP="00897266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  <w:r w:rsidRPr="00ED12AC">
              <w:rPr>
                <w:rFonts w:ascii="Arial Unicode MS" w:hAnsi="Arial Unicode MS" w:cs="Arial Unicode MS"/>
                <w:sz w:val="20"/>
                <w:szCs w:val="20"/>
                <w:lang w:val="pl-PL"/>
              </w:rPr>
              <w:t>Od 5. do 34.tjedna pr</w:t>
            </w:r>
            <w:r w:rsidRPr="00ED12AC">
              <w:rPr>
                <w:rFonts w:ascii="Arial Unicode MS CE" w:hAnsi="Arial Unicode MS CE" w:cs="Arial Unicode MS CE"/>
                <w:sz w:val="20"/>
                <w:szCs w:val="20"/>
                <w:lang w:val="pl-PL"/>
              </w:rPr>
              <w:t>ipravničkog staža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3529FF" w:rsidRPr="00ED12AC" w:rsidRDefault="003529FF" w:rsidP="00EC017E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  <w:lang w:val="pl-PL"/>
              </w:rPr>
            </w:pPr>
          </w:p>
        </w:tc>
      </w:tr>
    </w:tbl>
    <w:p w:rsidR="003529FF" w:rsidRDefault="00B54EDF" w:rsidP="001B47B2">
      <w:pPr>
        <w:tabs>
          <w:tab w:val="left" w:pos="6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-342900</wp:posOffset>
                </wp:positionV>
                <wp:extent cx="398145" cy="342265"/>
                <wp:effectExtent l="0" t="0" r="190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F" w:rsidRPr="00E82EB5" w:rsidRDefault="003529FF" w:rsidP="00901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7pt;margin-top:-27pt;width:31.3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UMhgIAABU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" stroked="f">
                <v:textbox>
                  <w:txbxContent>
                    <w:p w:rsidR="003529FF" w:rsidRPr="00E82EB5" w:rsidRDefault="003529FF" w:rsidP="00901B1F"/>
                  </w:txbxContent>
                </v:textbox>
              </v:shape>
            </w:pict>
          </mc:Fallback>
        </mc:AlternateContent>
      </w:r>
    </w:p>
    <w:p w:rsidR="003529FF" w:rsidRDefault="00467514" w:rsidP="00863738">
      <w:r>
        <w:t>U Zagrebu,13</w:t>
      </w:r>
      <w:r w:rsidR="00C143CD">
        <w:t>.2.2017.</w:t>
      </w:r>
      <w:r w:rsidR="003529FF">
        <w:t xml:space="preserve">                           </w:t>
      </w:r>
      <w:bookmarkStart w:id="0" w:name="_GoBack"/>
      <w:bookmarkEnd w:id="0"/>
      <w:r w:rsidR="00B54ED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</wp:posOffset>
                </wp:positionV>
                <wp:extent cx="5486400" cy="137160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F" w:rsidRPr="00EC017E" w:rsidRDefault="003529FF" w:rsidP="00901B1F">
                            <w:pPr>
                              <w:rPr>
                                <w:u w:val="single"/>
                              </w:rPr>
                            </w:pPr>
                            <w:r w:rsidRPr="00EC017E">
                              <w:rPr>
                                <w:u w:val="single"/>
                              </w:rPr>
                              <w:t>Povjerenstvo:</w:t>
                            </w:r>
                          </w:p>
                          <w:p w:rsidR="003529FF" w:rsidRDefault="003529FF" w:rsidP="00901B1F">
                            <w:r>
                              <w:t xml:space="preserve">Mentorica: Dubravka </w:t>
                            </w:r>
                            <w:proofErr w:type="spellStart"/>
                            <w:r>
                              <w:t>Skačej</w:t>
                            </w:r>
                            <w:proofErr w:type="spellEnd"/>
                            <w:r>
                              <w:t>_____________________________</w:t>
                            </w:r>
                          </w:p>
                          <w:p w:rsidR="003529FF" w:rsidRDefault="00C143CD" w:rsidP="00901B1F">
                            <w:pPr>
                              <w:spacing w:line="360" w:lineRule="auto"/>
                            </w:pPr>
                            <w:r>
                              <w:t>Ravnateljica: Melita Haluga</w:t>
                            </w:r>
                            <w:r w:rsidR="003529FF">
                              <w:t xml:space="preserve">  __________________________________</w:t>
                            </w:r>
                          </w:p>
                          <w:p w:rsidR="003529FF" w:rsidRDefault="003529FF" w:rsidP="00901B1F">
                            <w:pPr>
                              <w:spacing w:line="360" w:lineRule="auto"/>
                            </w:pPr>
                            <w:r>
                              <w:t xml:space="preserve">Pedagoginja: Branka </w:t>
                            </w:r>
                            <w:proofErr w:type="spellStart"/>
                            <w:r>
                              <w:t>Kuruzović</w:t>
                            </w:r>
                            <w:proofErr w:type="spellEnd"/>
                            <w:r>
                              <w:t>__________________________________</w:t>
                            </w:r>
                          </w:p>
                          <w:p w:rsidR="003529FF" w:rsidRDefault="003529FF" w:rsidP="00901B1F">
                            <w:pPr>
                              <w:spacing w:line="360" w:lineRule="auto"/>
                            </w:pPr>
                            <w:r>
                              <w:t xml:space="preserve">Mentor: </w:t>
                            </w:r>
                          </w:p>
                          <w:p w:rsidR="003529FF" w:rsidRDefault="003529FF" w:rsidP="00901B1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8pt;margin-top:25.2pt;width:6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" stroked="f">
                <v:textbox>
                  <w:txbxContent>
                    <w:p w:rsidR="003529FF" w:rsidRPr="00EC017E" w:rsidRDefault="003529FF" w:rsidP="00901B1F">
                      <w:pPr>
                        <w:rPr>
                          <w:u w:val="single"/>
                        </w:rPr>
                      </w:pPr>
                      <w:r w:rsidRPr="00EC017E">
                        <w:rPr>
                          <w:u w:val="single"/>
                        </w:rPr>
                        <w:t>Povjerenstvo:</w:t>
                      </w:r>
                    </w:p>
                    <w:p w:rsidR="003529FF" w:rsidRDefault="003529FF" w:rsidP="00901B1F">
                      <w:r>
                        <w:t xml:space="preserve">Mentorica: Dubravka </w:t>
                      </w:r>
                      <w:proofErr w:type="spellStart"/>
                      <w:r>
                        <w:t>Skačej</w:t>
                      </w:r>
                      <w:proofErr w:type="spellEnd"/>
                      <w:r>
                        <w:t>_____________________________</w:t>
                      </w:r>
                    </w:p>
                    <w:p w:rsidR="003529FF" w:rsidRDefault="00C143CD" w:rsidP="00901B1F">
                      <w:pPr>
                        <w:spacing w:line="360" w:lineRule="auto"/>
                      </w:pPr>
                      <w:r>
                        <w:t>Ravnateljica: Melita Haluga</w:t>
                      </w:r>
                      <w:r w:rsidR="003529FF">
                        <w:t xml:space="preserve">  __________________________________</w:t>
                      </w:r>
                    </w:p>
                    <w:p w:rsidR="003529FF" w:rsidRDefault="003529FF" w:rsidP="00901B1F">
                      <w:pPr>
                        <w:spacing w:line="360" w:lineRule="auto"/>
                      </w:pPr>
                      <w:r>
                        <w:t xml:space="preserve">Pedagoginja: Branka </w:t>
                      </w:r>
                      <w:proofErr w:type="spellStart"/>
                      <w:r>
                        <w:t>Kuruzović</w:t>
                      </w:r>
                      <w:proofErr w:type="spellEnd"/>
                      <w:r>
                        <w:t>__________________________________</w:t>
                      </w:r>
                    </w:p>
                    <w:p w:rsidR="003529FF" w:rsidRDefault="003529FF" w:rsidP="00901B1F">
                      <w:pPr>
                        <w:spacing w:line="360" w:lineRule="auto"/>
                      </w:pPr>
                      <w:r>
                        <w:t xml:space="preserve">Mentor: </w:t>
                      </w:r>
                    </w:p>
                    <w:p w:rsidR="003529FF" w:rsidRDefault="003529FF" w:rsidP="00901B1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529FF" w:rsidRDefault="003529FF" w:rsidP="001B47B2">
      <w:pPr>
        <w:tabs>
          <w:tab w:val="left" w:pos="6825"/>
        </w:tabs>
      </w:pPr>
    </w:p>
    <w:p w:rsidR="003529FF" w:rsidRDefault="003529FF" w:rsidP="00C143CD">
      <w:pPr>
        <w:tabs>
          <w:tab w:val="left" w:pos="6825"/>
        </w:tabs>
      </w:pPr>
    </w:p>
    <w:p w:rsidR="003529FF" w:rsidRDefault="00C143CD" w:rsidP="00C143CD">
      <w:pPr>
        <w:tabs>
          <w:tab w:val="left" w:pos="6435"/>
        </w:tabs>
      </w:pPr>
      <w:r>
        <w:t xml:space="preserve">                    </w:t>
      </w:r>
    </w:p>
    <w:sectPr w:rsidR="003529FF" w:rsidSect="00BF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F53"/>
    <w:multiLevelType w:val="hybridMultilevel"/>
    <w:tmpl w:val="B532D64A"/>
    <w:lvl w:ilvl="0" w:tplc="845A1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54E1"/>
    <w:multiLevelType w:val="hybridMultilevel"/>
    <w:tmpl w:val="54128FD6"/>
    <w:lvl w:ilvl="0" w:tplc="85DE1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156B5"/>
    <w:multiLevelType w:val="hybridMultilevel"/>
    <w:tmpl w:val="B434B4FC"/>
    <w:lvl w:ilvl="0" w:tplc="97D2D3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70B9A"/>
    <w:multiLevelType w:val="hybridMultilevel"/>
    <w:tmpl w:val="9FB8D1E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F6433"/>
    <w:multiLevelType w:val="hybridMultilevel"/>
    <w:tmpl w:val="C07E2DE2"/>
    <w:lvl w:ilvl="0" w:tplc="A2A66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7775"/>
    <w:multiLevelType w:val="hybridMultilevel"/>
    <w:tmpl w:val="BFB87914"/>
    <w:lvl w:ilvl="0" w:tplc="58A88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6F8"/>
    <w:multiLevelType w:val="hybridMultilevel"/>
    <w:tmpl w:val="7E4C85E6"/>
    <w:lvl w:ilvl="0" w:tplc="2E200E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C34A6"/>
    <w:multiLevelType w:val="hybridMultilevel"/>
    <w:tmpl w:val="67909BF8"/>
    <w:lvl w:ilvl="0" w:tplc="EFDC62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4796C"/>
    <w:multiLevelType w:val="hybridMultilevel"/>
    <w:tmpl w:val="A7C6E9B2"/>
    <w:lvl w:ilvl="0" w:tplc="E0C6A8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A7639"/>
    <w:multiLevelType w:val="hybridMultilevel"/>
    <w:tmpl w:val="A96C0232"/>
    <w:lvl w:ilvl="0" w:tplc="7270C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C5A88"/>
    <w:multiLevelType w:val="hybridMultilevel"/>
    <w:tmpl w:val="53F2CCCC"/>
    <w:lvl w:ilvl="0" w:tplc="6922C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2"/>
    <w:rsid w:val="00000D32"/>
    <w:rsid w:val="000070B9"/>
    <w:rsid w:val="000201A6"/>
    <w:rsid w:val="00055058"/>
    <w:rsid w:val="000C1DCA"/>
    <w:rsid w:val="001A1F02"/>
    <w:rsid w:val="001B47B2"/>
    <w:rsid w:val="00253D70"/>
    <w:rsid w:val="00276C2C"/>
    <w:rsid w:val="002E6839"/>
    <w:rsid w:val="00300BA1"/>
    <w:rsid w:val="003226C8"/>
    <w:rsid w:val="00322D2F"/>
    <w:rsid w:val="00332E9C"/>
    <w:rsid w:val="003529FF"/>
    <w:rsid w:val="0035362F"/>
    <w:rsid w:val="003A69F0"/>
    <w:rsid w:val="003B1E9A"/>
    <w:rsid w:val="003B2742"/>
    <w:rsid w:val="003C5775"/>
    <w:rsid w:val="003E3BBC"/>
    <w:rsid w:val="00443D5C"/>
    <w:rsid w:val="00467514"/>
    <w:rsid w:val="004774EC"/>
    <w:rsid w:val="004A6ABE"/>
    <w:rsid w:val="004E3AB5"/>
    <w:rsid w:val="00500FE8"/>
    <w:rsid w:val="00530E1B"/>
    <w:rsid w:val="005337D8"/>
    <w:rsid w:val="00587C8B"/>
    <w:rsid w:val="00650FA1"/>
    <w:rsid w:val="00664D5A"/>
    <w:rsid w:val="0069058B"/>
    <w:rsid w:val="006B5593"/>
    <w:rsid w:val="00716CAD"/>
    <w:rsid w:val="00725E89"/>
    <w:rsid w:val="00734166"/>
    <w:rsid w:val="00735189"/>
    <w:rsid w:val="00742E85"/>
    <w:rsid w:val="0077095E"/>
    <w:rsid w:val="00793962"/>
    <w:rsid w:val="007C462F"/>
    <w:rsid w:val="007D20CA"/>
    <w:rsid w:val="007F1D0A"/>
    <w:rsid w:val="00802149"/>
    <w:rsid w:val="008062C3"/>
    <w:rsid w:val="00820DE2"/>
    <w:rsid w:val="008321AA"/>
    <w:rsid w:val="0085009C"/>
    <w:rsid w:val="00863738"/>
    <w:rsid w:val="00897266"/>
    <w:rsid w:val="008A50E2"/>
    <w:rsid w:val="008E0387"/>
    <w:rsid w:val="008E6622"/>
    <w:rsid w:val="00901B1F"/>
    <w:rsid w:val="009712F7"/>
    <w:rsid w:val="009B3BB8"/>
    <w:rsid w:val="009C0CE8"/>
    <w:rsid w:val="009C0D46"/>
    <w:rsid w:val="009D2862"/>
    <w:rsid w:val="009F75BA"/>
    <w:rsid w:val="00A51EA3"/>
    <w:rsid w:val="00AD0044"/>
    <w:rsid w:val="00AE17A3"/>
    <w:rsid w:val="00AE7B75"/>
    <w:rsid w:val="00AF36AA"/>
    <w:rsid w:val="00B10300"/>
    <w:rsid w:val="00B51B75"/>
    <w:rsid w:val="00B54EDF"/>
    <w:rsid w:val="00B87145"/>
    <w:rsid w:val="00BA0D04"/>
    <w:rsid w:val="00BD7AA1"/>
    <w:rsid w:val="00BF5B62"/>
    <w:rsid w:val="00C143CD"/>
    <w:rsid w:val="00C30E0A"/>
    <w:rsid w:val="00C75576"/>
    <w:rsid w:val="00CA0253"/>
    <w:rsid w:val="00D2451E"/>
    <w:rsid w:val="00D45C71"/>
    <w:rsid w:val="00D66283"/>
    <w:rsid w:val="00D81CAF"/>
    <w:rsid w:val="00DE6805"/>
    <w:rsid w:val="00E22271"/>
    <w:rsid w:val="00E4181E"/>
    <w:rsid w:val="00E44206"/>
    <w:rsid w:val="00E82EB5"/>
    <w:rsid w:val="00E86485"/>
    <w:rsid w:val="00EB749F"/>
    <w:rsid w:val="00EC017E"/>
    <w:rsid w:val="00ED12AC"/>
    <w:rsid w:val="00ED700C"/>
    <w:rsid w:val="00F330D5"/>
    <w:rsid w:val="00F55B99"/>
    <w:rsid w:val="00F96CBA"/>
    <w:rsid w:val="00FC3F95"/>
    <w:rsid w:val="00FC4EC9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47A7F"/>
  <w15:docId w15:val="{77DAE7D9-392A-4DD5-8EFC-A8DA9B3D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B62"/>
    <w:pPr>
      <w:spacing w:after="200" w:line="276" w:lineRule="auto"/>
    </w:pPr>
    <w:rPr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1B47B2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sz w:val="28"/>
      <w:szCs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1B47B2"/>
    <w:rPr>
      <w:rFonts w:ascii="Times New Roman" w:hAnsi="Times New Roman" w:cs="Arial"/>
      <w:b/>
      <w:bCs/>
      <w:sz w:val="26"/>
      <w:szCs w:val="26"/>
      <w:lang w:val="en-GB" w:eastAsia="en-US"/>
    </w:rPr>
  </w:style>
  <w:style w:type="table" w:styleId="Elegantnatablica">
    <w:name w:val="Table Elegant"/>
    <w:basedOn w:val="Obinatablica"/>
    <w:uiPriority w:val="99"/>
    <w:rsid w:val="001B47B2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STRUČNOG OSPOSOBLJAVANJA ZA RAD</vt:lpstr>
    </vt:vector>
  </TitlesOfParts>
  <Company>Grizli777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STRUČNOG OSPOSOBLJAVANJA ZA RAD</dc:title>
  <dc:creator>Miroslava</dc:creator>
  <cp:lastModifiedBy>Admin</cp:lastModifiedBy>
  <cp:revision>3</cp:revision>
  <cp:lastPrinted>2012-10-17T06:57:00Z</cp:lastPrinted>
  <dcterms:created xsi:type="dcterms:W3CDTF">2017-02-14T08:20:00Z</dcterms:created>
  <dcterms:modified xsi:type="dcterms:W3CDTF">2017-02-14T08:24:00Z</dcterms:modified>
</cp:coreProperties>
</file>