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5D59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>OŠ Silvija Strahimira Kranjčevića</w:t>
      </w:r>
    </w:p>
    <w:p w14:paraId="289FEC23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>Bogišićeva 13, 10000 Zagreb</w:t>
      </w:r>
    </w:p>
    <w:p w14:paraId="1A32B529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KLASA: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110-05/24-01/2</w:t>
      </w:r>
    </w:p>
    <w:p w14:paraId="265CB372" w14:textId="77777777" w:rsidR="00D643E3" w:rsidRDefault="00D643E3" w:rsidP="00D643E3">
      <w:pPr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URBROJ: </w:t>
      </w:r>
      <w:r w:rsidR="0021713D" w:rsidRPr="0021713D">
        <w:rPr>
          <w:rFonts w:eastAsia="Times New Roman" w:cs="Times New Roman"/>
          <w:b/>
          <w:bCs/>
          <w:color w:val="35586E"/>
          <w:szCs w:val="24"/>
          <w:lang w:eastAsia="hr-HR"/>
        </w:rPr>
        <w:t>251-154-24-2</w:t>
      </w:r>
    </w:p>
    <w:p w14:paraId="4D5CF62D" w14:textId="77777777" w:rsidR="00D643E3" w:rsidRDefault="00D643E3" w:rsidP="00D643E3">
      <w:pPr>
        <w:spacing w:line="240" w:lineRule="auto"/>
        <w:rPr>
          <w:rFonts w:eastAsia="Times New Roman" w:cs="Times New Roman"/>
          <w:b/>
          <w:bCs/>
          <w:color w:val="35586E"/>
          <w:szCs w:val="24"/>
          <w:lang w:eastAsia="hr-HR"/>
        </w:rPr>
      </w:pPr>
      <w:r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Zagreb, 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3</w:t>
      </w:r>
      <w:r>
        <w:rPr>
          <w:rFonts w:eastAsia="Times New Roman" w:cs="Times New Roman"/>
          <w:b/>
          <w:bCs/>
          <w:color w:val="35586E"/>
          <w:szCs w:val="24"/>
          <w:lang w:eastAsia="hr-HR"/>
        </w:rPr>
        <w:t>.2024.</w:t>
      </w:r>
    </w:p>
    <w:p w14:paraId="025D0D6B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OBAVIJEST KANDIDATIMA O NATJEČAJU</w:t>
      </w:r>
      <w:r w:rsidR="00564C69" w:rsidRP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OD 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13</w:t>
      </w:r>
      <w:r w:rsidR="00021AF8">
        <w:rPr>
          <w:rFonts w:eastAsia="Times New Roman" w:cs="Times New Roman"/>
          <w:b/>
          <w:bCs/>
          <w:color w:val="35586E"/>
          <w:szCs w:val="24"/>
          <w:lang w:eastAsia="hr-HR"/>
        </w:rPr>
        <w:t>.2.2024</w:t>
      </w:r>
      <w:r w:rsidR="00564C6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. 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ZA RADNO MJESTO </w:t>
      </w:r>
      <w:r w:rsidR="005B5342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UČITELJ/ICA 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>KEMIJE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, </w:t>
      </w:r>
      <w:r w:rsidR="00021AF8">
        <w:rPr>
          <w:rFonts w:eastAsia="Times New Roman" w:cs="Times New Roman"/>
          <w:b/>
          <w:bCs/>
          <w:color w:val="35586E"/>
          <w:szCs w:val="24"/>
          <w:lang w:eastAsia="hr-HR"/>
        </w:rPr>
        <w:t>NE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ODREĐENO VRIJ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EM</w:t>
      </w:r>
      <w:r w:rsidR="002A29FD">
        <w:rPr>
          <w:rFonts w:eastAsia="Times New Roman" w:cs="Times New Roman"/>
          <w:b/>
          <w:bCs/>
          <w:color w:val="35586E"/>
          <w:szCs w:val="24"/>
          <w:lang w:eastAsia="hr-HR"/>
        </w:rPr>
        <w:t>E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, </w:t>
      </w:r>
      <w:r w:rsidR="00C0583A">
        <w:rPr>
          <w:rFonts w:eastAsia="Times New Roman" w:cs="Times New Roman"/>
          <w:b/>
          <w:bCs/>
          <w:color w:val="35586E"/>
          <w:szCs w:val="24"/>
          <w:lang w:eastAsia="hr-HR"/>
        </w:rPr>
        <w:t>NE</w:t>
      </w:r>
      <w:r w:rsidR="0068125B">
        <w:rPr>
          <w:rFonts w:eastAsia="Times New Roman" w:cs="Times New Roman"/>
          <w:b/>
          <w:bCs/>
          <w:color w:val="35586E"/>
          <w:szCs w:val="24"/>
          <w:lang w:eastAsia="hr-HR"/>
        </w:rPr>
        <w:t>PUNO RADNO VRIJEME</w:t>
      </w:r>
      <w:r w:rsidR="0021713D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24</w:t>
      </w:r>
      <w:r w:rsidR="00C0583A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h TJEDNO 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– 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1</w:t>
      </w: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djelatnik/c</w:t>
      </w:r>
      <w:r w:rsidR="00CC7EF6">
        <w:rPr>
          <w:rFonts w:eastAsia="Times New Roman" w:cs="Times New Roman"/>
          <w:b/>
          <w:bCs/>
          <w:color w:val="35586E"/>
          <w:szCs w:val="24"/>
          <w:lang w:eastAsia="hr-HR"/>
        </w:rPr>
        <w:t>a</w:t>
      </w:r>
    </w:p>
    <w:p w14:paraId="46D87905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                                                        </w:t>
      </w:r>
    </w:p>
    <w:p w14:paraId="79A782AB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Temeljem članka 107.stavka 1. Zakona o odgoju i obrazovanju u osnovnom i srednjem školstvu  </w:t>
      </w:r>
      <w:r w:rsidR="00BC0F75">
        <w:rPr>
          <w:rFonts w:eastAsia="Times New Roman" w:cs="Times New Roman"/>
          <w:color w:val="35586E"/>
          <w:szCs w:val="24"/>
          <w:lang w:eastAsia="hr-HR"/>
        </w:rPr>
        <w:t>(</w:t>
      </w:r>
      <w:r w:rsidR="00B718E5" w:rsidRPr="00B718E5">
        <w:rPr>
          <w:rFonts w:eastAsia="Times New Roman" w:cs="Times New Roman"/>
          <w:color w:val="35586E"/>
          <w:szCs w:val="24"/>
          <w:lang w:eastAsia="hr-HR"/>
        </w:rPr>
        <w:t>Narodne novine”  broj 87/08, 86/09, 92/10,105/10, 90/11, 5712, 16/12, 86/12, 126/12., 94/13, 152/14, 7/17, 68/18, 98/19, 64/20</w:t>
      </w:r>
      <w:r w:rsidR="00CC7EF6">
        <w:rPr>
          <w:rFonts w:eastAsia="Times New Roman" w:cs="Times New Roman"/>
          <w:color w:val="35586E"/>
          <w:szCs w:val="24"/>
          <w:lang w:eastAsia="hr-HR"/>
        </w:rPr>
        <w:t>, 151/22</w:t>
      </w:r>
      <w:r w:rsidR="0021713D">
        <w:rPr>
          <w:rFonts w:eastAsia="Times New Roman" w:cs="Times New Roman"/>
          <w:color w:val="35586E"/>
          <w:szCs w:val="24"/>
          <w:lang w:eastAsia="hr-HR"/>
        </w:rPr>
        <w:t xml:space="preserve"> i 156/23</w:t>
      </w:r>
      <w:r w:rsidR="00BC0F75">
        <w:rPr>
          <w:rFonts w:eastAsia="Times New Roman" w:cs="Times New Roman"/>
          <w:color w:val="35586E"/>
          <w:szCs w:val="24"/>
          <w:lang w:eastAsia="hr-HR"/>
        </w:rPr>
        <w:t>)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, ravnateljica OŠ </w:t>
      </w:r>
      <w:r>
        <w:rPr>
          <w:rFonts w:eastAsia="Times New Roman" w:cs="Times New Roman"/>
          <w:color w:val="35586E"/>
          <w:szCs w:val="24"/>
          <w:lang w:eastAsia="hr-HR"/>
        </w:rPr>
        <w:t>Silvija Strahimira Kranjčevića</w:t>
      </w:r>
      <w:r w:rsidRPr="005B6CF9">
        <w:rPr>
          <w:rFonts w:eastAsia="Times New Roman" w:cs="Times New Roman"/>
          <w:color w:val="35586E"/>
          <w:szCs w:val="24"/>
          <w:lang w:eastAsia="hr-HR"/>
        </w:rPr>
        <w:t xml:space="preserve"> uz suglasnost Školskog odbora od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 </w:t>
      </w:r>
      <w:r w:rsidR="00021AF8">
        <w:rPr>
          <w:rFonts w:eastAsia="Times New Roman" w:cs="Times New Roman"/>
          <w:color w:val="35586E"/>
          <w:szCs w:val="24"/>
          <w:lang w:eastAsia="hr-HR"/>
        </w:rPr>
        <w:t>4.1.2024</w:t>
      </w:r>
      <w:r w:rsidR="00885E1F">
        <w:rPr>
          <w:rFonts w:eastAsia="Times New Roman" w:cs="Times New Roman"/>
          <w:color w:val="35586E"/>
          <w:szCs w:val="24"/>
          <w:lang w:eastAsia="hr-HR"/>
        </w:rPr>
        <w:t xml:space="preserve">. </w:t>
      </w:r>
      <w:r>
        <w:rPr>
          <w:rFonts w:eastAsia="Times New Roman" w:cs="Times New Roman"/>
          <w:color w:val="35586E"/>
          <w:szCs w:val="24"/>
          <w:lang w:eastAsia="hr-HR"/>
        </w:rPr>
        <w:t>godine donosi</w:t>
      </w:r>
    </w:p>
    <w:p w14:paraId="2A4CC066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D L U K U</w:t>
      </w:r>
    </w:p>
    <w:p w14:paraId="5D7DE0A5" w14:textId="77777777" w:rsidR="00A7733E" w:rsidRDefault="005B6CF9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zasnivanju radnog odnosa</w:t>
      </w:r>
      <w:r w:rsidR="008E2B02">
        <w:rPr>
          <w:rFonts w:eastAsia="Times New Roman" w:cs="Times New Roman"/>
          <w:b/>
          <w:bCs/>
          <w:color w:val="35586E"/>
          <w:szCs w:val="24"/>
          <w:lang w:eastAsia="hr-HR"/>
        </w:rPr>
        <w:t xml:space="preserve"> s</w:t>
      </w:r>
    </w:p>
    <w:p w14:paraId="412000BE" w14:textId="77777777" w:rsidR="008E2B02" w:rsidRPr="00A7733E" w:rsidRDefault="008E2B02" w:rsidP="00A7733E">
      <w:pPr>
        <w:spacing w:before="100" w:beforeAutospacing="1" w:line="240" w:lineRule="auto"/>
        <w:jc w:val="center"/>
        <w:rPr>
          <w:rFonts w:eastAsia="Times New Roman" w:cs="Times New Roman"/>
          <w:b/>
          <w:bCs/>
          <w:color w:val="35586E"/>
          <w:szCs w:val="24"/>
          <w:lang w:eastAsia="hr-HR"/>
        </w:rPr>
      </w:pPr>
    </w:p>
    <w:p w14:paraId="03C95AF5" w14:textId="77777777" w:rsidR="005B6CF9" w:rsidRDefault="0021713D" w:rsidP="00021AF8">
      <w:pPr>
        <w:numPr>
          <w:ilvl w:val="0"/>
          <w:numId w:val="1"/>
        </w:numPr>
        <w:spacing w:line="240" w:lineRule="auto"/>
        <w:ind w:left="-284"/>
        <w:rPr>
          <w:rFonts w:eastAsia="Times New Roman" w:cs="Times New Roman"/>
          <w:color w:val="35586E"/>
          <w:szCs w:val="24"/>
          <w:lang w:eastAsia="hr-HR"/>
        </w:rPr>
      </w:pPr>
      <w:r>
        <w:rPr>
          <w:rFonts w:eastAsia="Times New Roman" w:cs="Times New Roman"/>
          <w:b/>
          <w:color w:val="35586E"/>
          <w:szCs w:val="24"/>
          <w:lang w:eastAsia="hr-HR"/>
        </w:rPr>
        <w:t>Magdalenom Ciganović-Janković</w:t>
      </w:r>
      <w:r w:rsidR="0068125B">
        <w:rPr>
          <w:rFonts w:eastAsia="Times New Roman" w:cs="Times New Roman"/>
          <w:color w:val="35586E"/>
          <w:szCs w:val="24"/>
          <w:lang w:eastAsia="hr-HR"/>
        </w:rPr>
        <w:t xml:space="preserve"> – </w:t>
      </w:r>
      <w:r w:rsidR="00C37C97" w:rsidRPr="00C37C97">
        <w:rPr>
          <w:rFonts w:eastAsia="Times New Roman" w:cs="Times New Roman"/>
          <w:color w:val="35586E"/>
          <w:szCs w:val="24"/>
          <w:lang w:eastAsia="hr-HR"/>
        </w:rPr>
        <w:t xml:space="preserve">magistra </w:t>
      </w:r>
      <w:r>
        <w:rPr>
          <w:rFonts w:eastAsia="Times New Roman" w:cs="Times New Roman"/>
          <w:color w:val="35586E"/>
          <w:szCs w:val="24"/>
          <w:lang w:eastAsia="hr-HR"/>
        </w:rPr>
        <w:t>edukacije kemije</w:t>
      </w:r>
    </w:p>
    <w:p w14:paraId="5EB32BFD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b/>
          <w:bCs/>
          <w:color w:val="35586E"/>
          <w:szCs w:val="24"/>
          <w:lang w:eastAsia="hr-HR"/>
        </w:rPr>
        <w:t>O B R A Z L O Ž E NJ E</w:t>
      </w:r>
    </w:p>
    <w:p w14:paraId="1AAB7196" w14:textId="77777777" w:rsidR="005B6CF9" w:rsidRPr="005B6CF9" w:rsidRDefault="005B6CF9" w:rsidP="005B6CF9">
      <w:pPr>
        <w:spacing w:before="100" w:beforeAutospacing="1" w:line="240" w:lineRule="auto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Za radno mjesto pod točkom 1. objavljen je natječaj na stranicama HZZ-a i na WEB stranici naše škole. Između kandidata koji su se prijavili na natječaj ravnateljica je uz suglasnost Školskog odbora donijela odluku o izboru.  </w:t>
      </w:r>
    </w:p>
    <w:p w14:paraId="3E3157D1" w14:textId="77777777" w:rsidR="005B6CF9" w:rsidRPr="005B6CF9" w:rsidRDefault="005B6CF9" w:rsidP="005B6CF9">
      <w:pPr>
        <w:spacing w:before="100" w:beforeAutospacing="1" w:line="240" w:lineRule="auto"/>
        <w:jc w:val="center"/>
        <w:rPr>
          <w:rFonts w:eastAsia="Times New Roman" w:cs="Times New Roman"/>
          <w:color w:val="35586E"/>
          <w:szCs w:val="24"/>
          <w:lang w:eastAsia="hr-HR"/>
        </w:rPr>
      </w:pPr>
      <w:r w:rsidRPr="005B6CF9">
        <w:rPr>
          <w:rFonts w:eastAsia="Times New Roman" w:cs="Times New Roman"/>
          <w:color w:val="35586E"/>
          <w:szCs w:val="24"/>
          <w:lang w:eastAsia="hr-HR"/>
        </w:rPr>
        <w:t> </w:t>
      </w:r>
    </w:p>
    <w:p w14:paraId="0602BBFB" w14:textId="77777777" w:rsidR="00A54C9F" w:rsidRDefault="00A54C9F" w:rsidP="00E61557">
      <w:pPr>
        <w:ind w:left="5664" w:firstLine="708"/>
        <w:rPr>
          <w:rFonts w:cs="Times New Roman"/>
          <w:szCs w:val="24"/>
        </w:rPr>
      </w:pPr>
    </w:p>
    <w:p w14:paraId="31F23180" w14:textId="77777777" w:rsidR="009B4E19" w:rsidRPr="005B6CF9" w:rsidRDefault="00CC7EF6" w:rsidP="00BD2020">
      <w:pPr>
        <w:ind w:left="4956" w:firstLine="708"/>
        <w:rPr>
          <w:rFonts w:cs="Times New Roman"/>
          <w:szCs w:val="24"/>
        </w:rPr>
      </w:pPr>
      <w:r>
        <w:rPr>
          <w:rFonts w:eastAsia="Times New Roman" w:cs="Times New Roman"/>
          <w:noProof/>
          <w:color w:val="35586E"/>
          <w:szCs w:val="24"/>
          <w:lang w:eastAsia="hr-HR"/>
        </w:rPr>
        <w:drawing>
          <wp:inline distT="0" distB="0" distL="0" distR="0" wp14:anchorId="3361C083" wp14:editId="4823203B">
            <wp:extent cx="2543175" cy="981075"/>
            <wp:effectExtent l="0" t="0" r="9525" b="9525"/>
            <wp:docPr id="1" name="Slika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E19" w:rsidRPr="005B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A1D3B"/>
    <w:multiLevelType w:val="multilevel"/>
    <w:tmpl w:val="27BCA276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 w16cid:durableId="4156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CF9"/>
    <w:rsid w:val="00021AF8"/>
    <w:rsid w:val="000E6D01"/>
    <w:rsid w:val="00127940"/>
    <w:rsid w:val="00150DDE"/>
    <w:rsid w:val="00185B79"/>
    <w:rsid w:val="001B08B1"/>
    <w:rsid w:val="0021713D"/>
    <w:rsid w:val="00221C37"/>
    <w:rsid w:val="002A29FD"/>
    <w:rsid w:val="002F10EE"/>
    <w:rsid w:val="003A1359"/>
    <w:rsid w:val="003C7847"/>
    <w:rsid w:val="003E104F"/>
    <w:rsid w:val="00514B85"/>
    <w:rsid w:val="00516C9D"/>
    <w:rsid w:val="00564C69"/>
    <w:rsid w:val="005B5342"/>
    <w:rsid w:val="005B6CF9"/>
    <w:rsid w:val="005E16C2"/>
    <w:rsid w:val="00663480"/>
    <w:rsid w:val="0068125B"/>
    <w:rsid w:val="0073127A"/>
    <w:rsid w:val="00784AB1"/>
    <w:rsid w:val="008133E3"/>
    <w:rsid w:val="008328F4"/>
    <w:rsid w:val="008333CF"/>
    <w:rsid w:val="00885E1F"/>
    <w:rsid w:val="008E2B02"/>
    <w:rsid w:val="009622C1"/>
    <w:rsid w:val="009B4E19"/>
    <w:rsid w:val="009C602A"/>
    <w:rsid w:val="00A33D00"/>
    <w:rsid w:val="00A54C9F"/>
    <w:rsid w:val="00A7733E"/>
    <w:rsid w:val="00B26536"/>
    <w:rsid w:val="00B718E5"/>
    <w:rsid w:val="00BC0F75"/>
    <w:rsid w:val="00BD2020"/>
    <w:rsid w:val="00C0583A"/>
    <w:rsid w:val="00C3655C"/>
    <w:rsid w:val="00C37C97"/>
    <w:rsid w:val="00CC7EF6"/>
    <w:rsid w:val="00D643E3"/>
    <w:rsid w:val="00DB4098"/>
    <w:rsid w:val="00E0346C"/>
    <w:rsid w:val="00E456BC"/>
    <w:rsid w:val="00E61557"/>
    <w:rsid w:val="00E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9B25"/>
  <w15:docId w15:val="{5B4B9528-20FA-4818-A2E3-9737C7C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C0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Bašić Kantolić</cp:lastModifiedBy>
  <cp:revision>2</cp:revision>
  <dcterms:created xsi:type="dcterms:W3CDTF">2024-03-14T08:24:00Z</dcterms:created>
  <dcterms:modified xsi:type="dcterms:W3CDTF">2024-03-14T08:24:00Z</dcterms:modified>
</cp:coreProperties>
</file>